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нкет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восприятию</w:t>
      </w:r>
      <w:r>
        <w:rPr>
          <w:bCs/>
          <w:sz w:val="28"/>
          <w:szCs w:val="28"/>
        </w:rPr>
        <w:t xml:space="preserve"> предпринимательским сообществом контрольно-надзорной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деятельности </w:t>
      </w:r>
      <w:r>
        <w:rPr>
          <w:bCs/>
          <w:sz w:val="28"/>
          <w:szCs w:val="28"/>
        </w:rPr>
        <w:t xml:space="preserve">Межрегионального территориального управления </w:t>
      </w:r>
      <w:r>
        <w:rPr>
          <w:bCs/>
          <w:sz w:val="28"/>
          <w:szCs w:val="28"/>
        </w:rPr>
        <w:t xml:space="preserve">Федеральной службы по надзору в сфере транспорта</w:t>
      </w:r>
      <w:r>
        <w:rPr>
          <w:bCs/>
          <w:sz w:val="28"/>
          <w:szCs w:val="28"/>
        </w:rPr>
        <w:t xml:space="preserve"> по Северо-Западному федеральному округу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(в сфере железнодорожного транспорта)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840"/>
        <w:jc w:val="center"/>
        <w:rPr>
          <w:b/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</w:t>
      </w:r>
      <w:r>
        <w:rPr>
          <w:bCs/>
          <w:color w:val="000000"/>
          <w:sz w:val="28"/>
          <w:szCs w:val="28"/>
        </w:rPr>
        <w:t xml:space="preserve">21» </w:t>
      </w:r>
      <w:r>
        <w:rPr>
          <w:bCs/>
          <w:color w:val="000000"/>
          <w:sz w:val="28"/>
          <w:szCs w:val="28"/>
        </w:rPr>
        <w:t xml:space="preserve">января 202</w:t>
      </w:r>
      <w:r>
        <w:rPr>
          <w:bCs/>
          <w:color w:val="000000"/>
          <w:sz w:val="28"/>
          <w:szCs w:val="28"/>
        </w:rPr>
        <w:t xml:space="preserve">6 г.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0"/>
        <w:ind w:right="-1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 xml:space="preserve">Наименование мероприятия</w:t>
      </w:r>
      <w:r>
        <w:rPr>
          <w:bCs/>
          <w:color w:val="000000"/>
          <w:sz w:val="28"/>
          <w:szCs w:val="28"/>
        </w:rPr>
        <w:t xml:space="preserve">: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Проведение публичного обсуждения </w:t>
      </w:r>
      <w:r>
        <w:rPr>
          <w:bCs/>
          <w:color w:val="000000"/>
          <w:sz w:val="28"/>
          <w:szCs w:val="28"/>
        </w:rPr>
        <w:t xml:space="preserve">правоприменительной практики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840"/>
        <w:ind w:right="-1" w:firstLine="567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</w:r>
      <w:r>
        <w:rPr>
          <w:bCs/>
          <w:color w:val="000000"/>
          <w:sz w:val="28"/>
          <w:szCs w:val="28"/>
          <w:u w:val="single"/>
        </w:rPr>
      </w:r>
      <w:r>
        <w:rPr>
          <w:bCs/>
          <w:color w:val="000000"/>
          <w:sz w:val="28"/>
          <w:szCs w:val="28"/>
          <w:u w:val="single"/>
        </w:rPr>
      </w:r>
    </w:p>
    <w:p>
      <w:pPr>
        <w:pStyle w:val="840"/>
        <w:ind w:right="-1" w:firstLine="567"/>
        <w:jc w:val="both"/>
      </w:pPr>
      <w:r>
        <w:rPr>
          <w:bCs/>
          <w:color w:val="000000"/>
          <w:sz w:val="28"/>
          <w:szCs w:val="28"/>
          <w:u w:val="single"/>
        </w:rPr>
        <w:t xml:space="preserve">Место проведения</w:t>
      </w:r>
      <w:r>
        <w:rPr>
          <w:b/>
          <w:bCs/>
          <w:color w:val="000000"/>
          <w:sz w:val="28"/>
          <w:szCs w:val="28"/>
        </w:rPr>
        <w:t xml:space="preserve">: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169330, Республика Коми, г. Ухта, ул. Мира, д. 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Ухтинский техникум железнодорожного транспорта - филиала ФГБОУ ВО «Петербургский государственный университет путей сообщения Императора Александра I»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/>
    </w:p>
    <w:p>
      <w:pPr>
        <w:pStyle w:val="84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Ваше имя </w:t>
      </w:r>
      <w:r>
        <w:rPr>
          <w:sz w:val="28"/>
          <w:szCs w:val="28"/>
        </w:rPr>
        <w:t xml:space="preserve">_</w:t>
      </w:r>
      <w:r>
        <w:rPr>
          <w:sz w:val="28"/>
          <w:szCs w:val="28"/>
          <w:u w:val="single"/>
        </w:rPr>
        <w:t xml:space="preserve">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Уважаемые коллеги!</w:t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854"/>
        <w:jc w:val="center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Просим Вас </w:t>
      </w:r>
      <w:r>
        <w:rPr>
          <w:b/>
          <w:sz w:val="28"/>
          <w:szCs w:val="28"/>
        </w:rPr>
        <w:t xml:space="preserve">задать актуальные вопросы в соответствии с предлагаемыми направлениями контрольно-надзорной деятельности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1. </w:t>
      </w:r>
      <w:r>
        <w:rPr>
          <w:color w:val="1a1a1a"/>
          <w:sz w:val="28"/>
          <w:szCs w:val="28"/>
        </w:rPr>
        <w:t xml:space="preserve">Источник информации, из которого Вы узнали об этом мероприятии?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а) информация, размещенная на официальном сайте </w:t>
      </w:r>
      <w:r>
        <w:rPr>
          <w:color w:val="1a1a1a"/>
          <w:sz w:val="28"/>
          <w:szCs w:val="28"/>
        </w:rPr>
        <w:t xml:space="preserve">МТУ Ространснадзора по СЗФО</w:t>
      </w:r>
      <w:r>
        <w:rPr>
          <w:color w:val="1a1a1a"/>
          <w:sz w:val="28"/>
          <w:szCs w:val="28"/>
        </w:rPr>
        <w:t xml:space="preserve">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б) уведомление, поступившее из </w:t>
      </w:r>
      <w:r>
        <w:rPr>
          <w:color w:val="1a1a1a"/>
          <w:sz w:val="28"/>
          <w:szCs w:val="28"/>
        </w:rPr>
        <w:t xml:space="preserve">МТУ Ространснадзора по СЗФО</w:t>
      </w:r>
      <w:r>
        <w:rPr>
          <w:color w:val="1a1a1a"/>
          <w:sz w:val="28"/>
          <w:szCs w:val="28"/>
        </w:rPr>
        <w:t xml:space="preserve">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в) другой источник__________</w:t>
      </w:r>
      <w:r>
        <w:rPr>
          <w:color w:val="1a1a1a"/>
          <w:sz w:val="28"/>
          <w:szCs w:val="28"/>
        </w:rPr>
        <w:t xml:space="preserve">_</w:t>
      </w:r>
      <w:r>
        <w:rPr>
          <w:color w:val="1a1a1a"/>
          <w:sz w:val="28"/>
          <w:szCs w:val="28"/>
        </w:rPr>
        <w:t xml:space="preserve">__________________________________</w:t>
      </w:r>
      <w:r>
        <w:rPr>
          <w:color w:val="1a1a1a"/>
          <w:sz w:val="28"/>
          <w:szCs w:val="28"/>
        </w:rPr>
        <w:t xml:space="preserve">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2. </w:t>
      </w:r>
      <w:r>
        <w:rPr>
          <w:color w:val="1a1a1a"/>
          <w:sz w:val="28"/>
          <w:szCs w:val="28"/>
        </w:rPr>
        <w:t xml:space="preserve">Получили ли Вы при проведении данного мероприятия ответы на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имеющиеся вопросы в сфере деятельности?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а) да;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б) нет;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в) иное ___________</w:t>
      </w:r>
      <w:r>
        <w:rPr>
          <w:color w:val="1a1a1a"/>
          <w:sz w:val="28"/>
          <w:szCs w:val="28"/>
        </w:rPr>
        <w:t xml:space="preserve">_</w:t>
      </w:r>
      <w:r>
        <w:rPr>
          <w:color w:val="1a1a1a"/>
          <w:sz w:val="28"/>
          <w:szCs w:val="28"/>
        </w:rPr>
        <w:t xml:space="preserve">________________</w:t>
      </w:r>
      <w:r>
        <w:rPr>
          <w:color w:val="1a1a1a"/>
          <w:sz w:val="28"/>
          <w:szCs w:val="28"/>
        </w:rPr>
        <w:t xml:space="preserve">________________________________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3. </w:t>
      </w:r>
      <w:r>
        <w:rPr>
          <w:color w:val="1a1a1a"/>
          <w:sz w:val="28"/>
          <w:szCs w:val="28"/>
        </w:rPr>
        <w:t xml:space="preserve">Является ли информация о деятельности МТУ Ространснадзора по СЗФО открытой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доступной?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а) да;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б) нет;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в) затрудняюсь ответить.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4. </w:t>
      </w:r>
      <w:r>
        <w:rPr>
          <w:color w:val="1a1a1a"/>
          <w:sz w:val="28"/>
          <w:szCs w:val="28"/>
        </w:rPr>
        <w:t xml:space="preserve">Насколько четко и понятно сформулированы в законодательстве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Российской Федерации обязательные требования деятельности МТУ Ространснадзора по СЗФО </w:t>
      </w:r>
      <w:r>
        <w:rPr>
          <w:bCs/>
          <w:color w:val="1a1a1a"/>
          <w:sz w:val="28"/>
          <w:szCs w:val="28"/>
        </w:rPr>
        <w:t xml:space="preserve">(в сфере железнодорожного транспорта)</w:t>
      </w:r>
      <w:r>
        <w:rPr>
          <w:color w:val="1a1a1a"/>
          <w:sz w:val="28"/>
          <w:szCs w:val="28"/>
        </w:rPr>
        <w:t xml:space="preserve">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требования в законодательстве описаны четко, понятно, дополнительных пояснений не требуют;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б) отдельные требования сформулированы в законодательстве не четко, не понятно, необходимы допол</w:t>
      </w:r>
      <w:r>
        <w:rPr>
          <w:sz w:val="28"/>
          <w:szCs w:val="28"/>
        </w:rPr>
        <w:t xml:space="preserve">нительные пояснения по вопросам;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) затрудняюсь ответить.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5. </w:t>
      </w:r>
      <w:r>
        <w:rPr>
          <w:color w:val="1a1a1a"/>
          <w:sz w:val="28"/>
          <w:szCs w:val="28"/>
        </w:rPr>
        <w:t xml:space="preserve">Предложения по совершенствованию </w:t>
      </w:r>
      <w:r>
        <w:rPr>
          <w:color w:val="1a1a1a"/>
          <w:sz w:val="28"/>
          <w:szCs w:val="28"/>
        </w:rPr>
        <w:t xml:space="preserve">законодательств</w:t>
      </w:r>
      <w:r>
        <w:rPr>
          <w:color w:val="1a1a1a"/>
          <w:sz w:val="28"/>
          <w:szCs w:val="28"/>
        </w:rPr>
        <w:t xml:space="preserve">а Российской Федерации </w:t>
      </w:r>
      <w:r>
        <w:rPr>
          <w:color w:val="1a1a1a"/>
          <w:sz w:val="28"/>
          <w:szCs w:val="28"/>
        </w:rPr>
        <w:t xml:space="preserve">в сфере железнодорожного транспорта</w:t>
      </w:r>
      <w:r>
        <w:rPr>
          <w:color w:val="1a1a1a"/>
          <w:sz w:val="28"/>
          <w:szCs w:val="28"/>
        </w:rPr>
        <w:t xml:space="preserve"> на основе анализа правоприменительной практики </w:t>
      </w:r>
      <w:r>
        <w:rPr>
          <w:color w:val="1a1a1a"/>
          <w:sz w:val="28"/>
          <w:szCs w:val="28"/>
        </w:rPr>
        <w:t xml:space="preserve">надзорной деятельности.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________________________________________________________________________________________________________________________________</w:t>
      </w:r>
      <w:r>
        <w:rPr>
          <w:color w:val="1a1a1a"/>
          <w:sz w:val="28"/>
          <w:szCs w:val="28"/>
        </w:rPr>
        <w:t xml:space="preserve">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__________________________________________________________________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6. </w:t>
      </w:r>
      <w:r>
        <w:rPr>
          <w:color w:val="1a1a1a"/>
          <w:sz w:val="28"/>
          <w:szCs w:val="28"/>
        </w:rPr>
        <w:t xml:space="preserve">Необходимо ли смягчить (ужесточить) административные наказания за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нарушения законодательства РФ в сфере </w:t>
      </w:r>
      <w:r>
        <w:rPr>
          <w:color w:val="1a1a1a"/>
          <w:sz w:val="28"/>
          <w:szCs w:val="28"/>
        </w:rPr>
        <w:t xml:space="preserve">железнодорожного транспорта</w:t>
      </w:r>
      <w:r>
        <w:rPr>
          <w:color w:val="1a1a1a"/>
          <w:sz w:val="28"/>
          <w:szCs w:val="28"/>
        </w:rPr>
        <w:t xml:space="preserve">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_________________________________________________________</w:t>
      </w:r>
      <w:r>
        <w:rPr>
          <w:color w:val="1a1a1a"/>
          <w:sz w:val="28"/>
          <w:szCs w:val="28"/>
        </w:rPr>
        <w:t xml:space="preserve">____</w:t>
      </w:r>
      <w:r>
        <w:rPr>
          <w:color w:val="1a1a1a"/>
          <w:sz w:val="28"/>
          <w:szCs w:val="28"/>
        </w:rPr>
        <w:t xml:space="preserve">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Ваши предложения по улучшению работы </w:t>
      </w:r>
      <w:r>
        <w:rPr>
          <w:sz w:val="28"/>
          <w:szCs w:val="28"/>
        </w:rPr>
        <w:t xml:space="preserve">МТУ Ространснадзора по СЗФО </w:t>
      </w:r>
      <w:r>
        <w:rPr>
          <w:bCs/>
          <w:sz w:val="28"/>
          <w:szCs w:val="28"/>
        </w:rPr>
        <w:t xml:space="preserve">(в сфере железнодорожного транспорта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tbl>
      <w:tblPr>
        <w:tblW w:w="964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15"/>
        <w:gridCol w:w="236"/>
        <w:gridCol w:w="400"/>
        <w:gridCol w:w="401"/>
        <w:gridCol w:w="399"/>
        <w:gridCol w:w="400"/>
        <w:gridCol w:w="398"/>
        <w:gridCol w:w="399"/>
        <w:gridCol w:w="399"/>
        <w:gridCol w:w="401"/>
        <w:gridCol w:w="399"/>
        <w:gridCol w:w="4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Вопросы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оцените по 5-ти бальной шкале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эффективность работы МТУ Ространснадзора по СЗФО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железнодорожного транспорта)</w:t>
            </w:r>
            <w:r>
              <w:rPr>
                <w:color w:val="000000"/>
                <w:sz w:val="28"/>
                <w:szCs w:val="28"/>
              </w:rPr>
              <w:t xml:space="preserve">?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уровень информационной открытости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МТУ Ространснадзора по СЗФО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железнодорожного транспорта)</w:t>
            </w:r>
            <w:r>
              <w:rPr>
                <w:color w:val="000000"/>
                <w:sz w:val="28"/>
                <w:szCs w:val="28"/>
              </w:rPr>
              <w:t xml:space="preserve">?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уровень информационного наполнения сайта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МТУ Ространснадзора по СЗФО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железнодорожного транспорта)</w:t>
            </w:r>
            <w:r>
              <w:rPr>
                <w:color w:val="000000"/>
                <w:sz w:val="28"/>
                <w:szCs w:val="28"/>
              </w:rPr>
              <w:t xml:space="preserve">?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Насколько проведенное мероприятие  соответствует Вашему ожид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нию: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тематической направленности;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программе;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квалификации выступающих;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организации мероприятия.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Спасибо за сотрудничество!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upperRoman"/>
      <w:pStyle w:val="841"/>
      <w:isLgl w:val="false"/>
      <w:suff w:val="tab"/>
      <w:lvlText w:val="Статья %1."/>
      <w:lvlJc w:val="left"/>
      <w:pPr>
        <w:ind w:left="1995" w:firstLine="0"/>
        <w:tabs>
          <w:tab w:val="num" w:pos="3435" w:leader="none"/>
        </w:tabs>
      </w:pPr>
    </w:lvl>
    <w:lvl w:ilvl="1">
      <w:start w:val="1"/>
      <w:numFmt w:val="decimalZero"/>
      <w:pStyle w:val="842"/>
      <w:isLgl w:val="false"/>
      <w:suff w:val="tab"/>
      <w:lvlText w:val="Раздел %1.%2"/>
      <w:lvlJc w:val="left"/>
      <w:pPr>
        <w:ind w:left="1440" w:firstLine="0"/>
        <w:tabs>
          <w:tab w:val="num" w:pos="2520" w:leader="none"/>
        </w:tabs>
      </w:pPr>
    </w:lvl>
    <w:lvl w:ilvl="2">
      <w:start w:val="1"/>
      <w:numFmt w:val="lowerLetter"/>
      <w:pStyle w:val="843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844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845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846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847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848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849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sz w:val="24"/>
      <w:szCs w:val="24"/>
      <w:lang w:val="ru-RU" w:eastAsia="ru-RU" w:bidi="ar-SA"/>
    </w:rPr>
  </w:style>
  <w:style w:type="paragraph" w:styleId="841">
    <w:name w:val="Заголовок 1,Header 1"/>
    <w:basedOn w:val="840"/>
    <w:next w:val="840"/>
    <w:link w:val="840"/>
    <w:qFormat/>
    <w:pPr>
      <w:numPr>
        <w:ilvl w:val="0"/>
        <w:numId w:val="1"/>
      </w:numPr>
      <w:ind w:left="0"/>
      <w:jc w:val="center"/>
      <w:keepNext/>
      <w:tabs>
        <w:tab w:val="num" w:pos="1440" w:leader="none"/>
        <w:tab w:val="clear" w:pos="3435" w:leader="none"/>
      </w:tabs>
      <w:outlineLvl w:val="0"/>
    </w:pPr>
    <w:rPr>
      <w:b/>
      <w:bCs/>
    </w:rPr>
  </w:style>
  <w:style w:type="paragraph" w:styleId="842">
    <w:name w:val="Заголовок 2"/>
    <w:basedOn w:val="840"/>
    <w:next w:val="840"/>
    <w:link w:val="840"/>
    <w:qFormat/>
    <w:pPr>
      <w:numPr>
        <w:ilvl w:val="1"/>
        <w:numId w:val="1"/>
      </w:numPr>
      <w:jc w:val="both"/>
      <w:keepNext/>
      <w:outlineLvl w:val="1"/>
    </w:pPr>
    <w:rPr>
      <w:b/>
      <w:bCs/>
    </w:rPr>
  </w:style>
  <w:style w:type="paragraph" w:styleId="843">
    <w:name w:val="Заголовок 3"/>
    <w:basedOn w:val="840"/>
    <w:next w:val="840"/>
    <w:link w:val="840"/>
    <w:qFormat/>
    <w:pPr>
      <w:numPr>
        <w:ilvl w:val="2"/>
        <w:numId w:val="1"/>
      </w:numPr>
      <w:jc w:val="both"/>
      <w:keepNext/>
      <w:outlineLvl w:val="2"/>
    </w:pPr>
    <w:rPr>
      <w:b/>
      <w:bCs/>
      <w:sz w:val="28"/>
    </w:rPr>
  </w:style>
  <w:style w:type="paragraph" w:styleId="844">
    <w:name w:val="Заголовок 4"/>
    <w:basedOn w:val="840"/>
    <w:next w:val="840"/>
    <w:link w:val="840"/>
    <w:qFormat/>
    <w:pPr>
      <w:numPr>
        <w:ilvl w:val="3"/>
        <w:numId w:val="1"/>
      </w:numPr>
      <w:jc w:val="center"/>
      <w:keepNext/>
      <w:outlineLvl w:val="3"/>
    </w:pPr>
    <w:rPr>
      <w:sz w:val="28"/>
    </w:rPr>
  </w:style>
  <w:style w:type="paragraph" w:styleId="845">
    <w:name w:val="Заголовок 5"/>
    <w:basedOn w:val="840"/>
    <w:next w:val="840"/>
    <w:link w:val="840"/>
    <w:qFormat/>
    <w:pPr>
      <w:numPr>
        <w:ilvl w:val="4"/>
        <w:numId w:val="1"/>
      </w:numPr>
      <w:jc w:val="center"/>
      <w:keepNext/>
      <w:outlineLvl w:val="4"/>
    </w:pPr>
    <w:rPr>
      <w:b/>
      <w:bCs/>
      <w:sz w:val="28"/>
    </w:rPr>
  </w:style>
  <w:style w:type="paragraph" w:styleId="846">
    <w:name w:val="Заголовок 6"/>
    <w:basedOn w:val="840"/>
    <w:next w:val="840"/>
    <w:link w:val="840"/>
    <w:qFormat/>
    <w:pPr>
      <w:numPr>
        <w:ilvl w:val="5"/>
        <w:numId w:val="1"/>
      </w:numPr>
      <w:jc w:val="both"/>
      <w:keepNext/>
      <w:outlineLvl w:val="5"/>
    </w:pPr>
    <w:rPr>
      <w:sz w:val="28"/>
    </w:rPr>
  </w:style>
  <w:style w:type="paragraph" w:styleId="847">
    <w:name w:val="Заголовок 7"/>
    <w:basedOn w:val="840"/>
    <w:next w:val="840"/>
    <w:link w:val="840"/>
    <w:qFormat/>
    <w:pPr>
      <w:numPr>
        <w:ilvl w:val="6"/>
        <w:numId w:val="1"/>
      </w:numPr>
      <w:spacing w:before="240" w:after="60"/>
      <w:outlineLvl w:val="6"/>
    </w:pPr>
  </w:style>
  <w:style w:type="paragraph" w:styleId="848">
    <w:name w:val="Заголовок 8"/>
    <w:basedOn w:val="840"/>
    <w:next w:val="840"/>
    <w:link w:val="840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849">
    <w:name w:val="Заголовок 9"/>
    <w:basedOn w:val="840"/>
    <w:next w:val="840"/>
    <w:link w:val="84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50">
    <w:name w:val="Основной шрифт абзаца"/>
    <w:next w:val="850"/>
    <w:link w:val="840"/>
    <w:semiHidden/>
  </w:style>
  <w:style w:type="table" w:styleId="851">
    <w:name w:val="Обычная таблица"/>
    <w:next w:val="851"/>
    <w:link w:val="840"/>
    <w:semiHidden/>
    <w:tblPr/>
  </w:style>
  <w:style w:type="numbering" w:styleId="852">
    <w:name w:val="Нет списка"/>
    <w:next w:val="852"/>
    <w:link w:val="840"/>
    <w:semiHidden/>
  </w:style>
  <w:style w:type="paragraph" w:styleId="853">
    <w:name w:val="Основной текст"/>
    <w:basedOn w:val="840"/>
    <w:next w:val="853"/>
    <w:link w:val="840"/>
    <w:pPr>
      <w:jc w:val="both"/>
    </w:pPr>
    <w:rPr>
      <w:sz w:val="28"/>
    </w:rPr>
  </w:style>
  <w:style w:type="paragraph" w:styleId="854">
    <w:name w:val="Основной текст 2"/>
    <w:basedOn w:val="840"/>
    <w:next w:val="854"/>
    <w:link w:val="840"/>
    <w:pPr>
      <w:spacing w:after="120" w:line="480" w:lineRule="auto"/>
    </w:pPr>
  </w:style>
  <w:style w:type="paragraph" w:styleId="855">
    <w:name w:val="Текст сноски"/>
    <w:basedOn w:val="840"/>
    <w:next w:val="855"/>
    <w:link w:val="840"/>
    <w:semiHidden/>
    <w:rPr>
      <w:sz w:val="20"/>
      <w:szCs w:val="20"/>
    </w:rPr>
  </w:style>
  <w:style w:type="character" w:styleId="856">
    <w:name w:val="Знак сноски"/>
    <w:next w:val="856"/>
    <w:link w:val="840"/>
    <w:semiHidden/>
    <w:rPr>
      <w:vertAlign w:val="superscript"/>
    </w:rPr>
  </w:style>
  <w:style w:type="paragraph" w:styleId="857">
    <w:name w:val="Текст выноски"/>
    <w:basedOn w:val="840"/>
    <w:next w:val="857"/>
    <w:link w:val="858"/>
    <w:rPr>
      <w:rFonts w:ascii="Segoe UI" w:hAnsi="Segoe UI"/>
      <w:sz w:val="18"/>
      <w:szCs w:val="18"/>
      <w:lang w:val="en-US" w:eastAsia="en-US"/>
    </w:rPr>
  </w:style>
  <w:style w:type="character" w:styleId="858">
    <w:name w:val="Текст выноски Знак"/>
    <w:next w:val="858"/>
    <w:link w:val="857"/>
    <w:rPr>
      <w:rFonts w:ascii="Segoe UI" w:hAnsi="Segoe UI" w:cs="Segoe UI"/>
      <w:sz w:val="18"/>
      <w:szCs w:val="18"/>
    </w:rPr>
  </w:style>
  <w:style w:type="paragraph" w:styleId="859">
    <w:name w:val="Абзац списка"/>
    <w:basedOn w:val="840"/>
    <w:next w:val="859"/>
    <w:link w:val="84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60">
    <w:name w:val="Обычный (веб)"/>
    <w:basedOn w:val="840"/>
    <w:next w:val="860"/>
    <w:link w:val="840"/>
    <w:uiPriority w:val="99"/>
    <w:unhideWhenUsed/>
    <w:pPr>
      <w:spacing w:before="100" w:beforeAutospacing="1" w:after="100" w:afterAutospacing="1"/>
    </w:pPr>
  </w:style>
  <w:style w:type="character" w:styleId="861" w:default="1">
    <w:name w:val="Default Paragraph Font"/>
    <w:uiPriority w:val="1"/>
    <w:semiHidden/>
    <w:unhideWhenUsed/>
  </w:style>
  <w:style w:type="numbering" w:styleId="862" w:default="1">
    <w:name w:val="No List"/>
    <w:uiPriority w:val="99"/>
    <w:semiHidden/>
    <w:unhideWhenUsed/>
  </w:style>
  <w:style w:type="table" w:styleId="8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GKSI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анкеты удовлетворенности потребителей</dc:title>
  <dc:creator>Администратор</dc:creator>
  <cp:revision>14</cp:revision>
  <dcterms:created xsi:type="dcterms:W3CDTF">2024-02-21T13:34:00Z</dcterms:created>
  <dcterms:modified xsi:type="dcterms:W3CDTF">2026-01-13T08:58:44Z</dcterms:modified>
  <cp:version>1048576</cp:version>
</cp:coreProperties>
</file>